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6CAC" w14:textId="478C7D16" w:rsidR="00725228" w:rsidRDefault="00E6099A" w:rsidP="00E6099A">
      <w:bookmarkStart w:id="0" w:name="gd_top"/>
      <w:bookmarkEnd w:id="0"/>
      <w:r>
        <w:rPr>
          <w:rFonts w:eastAsia="Times New Roman"/>
          <w:noProof/>
        </w:rPr>
        <w:drawing>
          <wp:inline distT="0" distB="0" distL="0" distR="0" wp14:anchorId="0E5FA1D4" wp14:editId="3ACEBAA1">
            <wp:extent cx="6077066" cy="1223158"/>
            <wp:effectExtent l="0" t="0" r="0" b="0"/>
            <wp:docPr id="5" name="Picture 5" descr="CMS Open Door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MS Open Door Fo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71" cy="12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BB0B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The next Home Health, Hospice &amp; DME Open Door Forum is scheduled for</w:t>
      </w:r>
    </w:p>
    <w:p w14:paraId="74896877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Wednesday, February 26, 2020 PM at 2:00-3:00 PM Eastern Time (ET).</w:t>
      </w:r>
    </w:p>
    <w:p w14:paraId="56798468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232323"/>
          <w:sz w:val="20"/>
          <w:szCs w:val="20"/>
        </w:rPr>
        <w:t>Please call at least 15 minutes prior to the forum start time.</w:t>
      </w:r>
      <w:bookmarkStart w:id="1" w:name="_GoBack"/>
      <w:bookmarkEnd w:id="1"/>
    </w:p>
    <w:p w14:paraId="0ED96845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**This Agenda is Subject to Change**</w:t>
      </w:r>
    </w:p>
    <w:p w14:paraId="4581D46A" w14:textId="77777777" w:rsidR="00E6099A" w:rsidRDefault="00E6099A" w:rsidP="00E6099A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 xml:space="preserve">Opening Remarks </w:t>
      </w:r>
    </w:p>
    <w:p w14:paraId="20BECCF0" w14:textId="77777777" w:rsidR="00E6099A" w:rsidRDefault="00E6099A" w:rsidP="00E6099A">
      <w:pPr>
        <w:numPr>
          <w:ilvl w:val="1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Co- Chair- Hillary Loeffler, Center for Medicare</w:t>
      </w:r>
    </w:p>
    <w:p w14:paraId="52C8D247" w14:textId="77777777" w:rsidR="00E6099A" w:rsidRDefault="00E6099A" w:rsidP="00E6099A">
      <w:pPr>
        <w:numPr>
          <w:ilvl w:val="1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Co- Chair – Brian Slater, Center for Medicare</w:t>
      </w:r>
    </w:p>
    <w:p w14:paraId="7D37C561" w14:textId="77777777" w:rsidR="00E6099A" w:rsidRDefault="00E6099A" w:rsidP="00E6099A">
      <w:pPr>
        <w:numPr>
          <w:ilvl w:val="1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Moderator – Jill Darling (OC)</w:t>
      </w:r>
    </w:p>
    <w:p w14:paraId="5F9C2767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Announcements &amp; Updates  </w:t>
      </w:r>
    </w:p>
    <w:p w14:paraId="04A07C5A" w14:textId="77777777" w:rsidR="00E6099A" w:rsidRDefault="00E6099A" w:rsidP="00E6099A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BFCC QIO Appeal Delays</w:t>
      </w:r>
    </w:p>
    <w:p w14:paraId="1BCF4BAF" w14:textId="77777777" w:rsidR="00E6099A" w:rsidRDefault="00E6099A" w:rsidP="00E6099A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Hospice Compare updates</w:t>
      </w:r>
    </w:p>
    <w:p w14:paraId="7A973AE2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               -Hospice Compare:</w:t>
      </w:r>
      <w:hyperlink r:id="rId6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 https://www.medicare.gov/hospiceCompare/</w:t>
        </w:r>
      </w:hyperlink>
    </w:p>
    <w:p w14:paraId="16BAE6CA" w14:textId="77777777" w:rsidR="00E6099A" w:rsidRDefault="00E6099A" w:rsidP="00E6099A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Hospice Quality Reporting Updates</w:t>
      </w:r>
    </w:p>
    <w:p w14:paraId="1B34A26F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              -HQRP webpage: </w:t>
      </w:r>
      <w:hyperlink r:id="rId7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https://www.cms.gov/Medicare/Quality-Initiatives-Patient-Assessment-Instruments/Hospice-Quality-Reporting/Spotlight.html</w:t>
        </w:r>
      </w:hyperlink>
    </w:p>
    <w:p w14:paraId="4D484800" w14:textId="77777777" w:rsidR="00E6099A" w:rsidRDefault="00E6099A" w:rsidP="00E6099A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Physician Diagnosis Reporting and the PDGM</w:t>
      </w:r>
    </w:p>
    <w:p w14:paraId="68FF135F" w14:textId="77777777" w:rsidR="00E6099A" w:rsidRDefault="00E6099A" w:rsidP="00E6099A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The Continued Role of Therapy under the PDGM</w:t>
      </w:r>
    </w:p>
    <w:p w14:paraId="1C970884" w14:textId="77777777" w:rsidR="00E6099A" w:rsidRDefault="00E6099A" w:rsidP="00E6099A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Home Health PDGM implementation status</w:t>
      </w:r>
    </w:p>
    <w:p w14:paraId="692E8418" w14:textId="77777777" w:rsidR="00E6099A" w:rsidRDefault="00E6099A" w:rsidP="00E6099A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Home Health CAHPS update</w:t>
      </w:r>
    </w:p>
    <w:p w14:paraId="388E8C3F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            -</w:t>
      </w:r>
      <w:hyperlink r:id="rId8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https://homehealthcahps.org</w:t>
        </w:r>
      </w:hyperlink>
      <w:r>
        <w:rPr>
          <w:rFonts w:ascii="Arial" w:hAnsi="Arial" w:cs="Arial"/>
          <w:color w:val="232323"/>
          <w:sz w:val="20"/>
          <w:szCs w:val="20"/>
        </w:rPr>
        <w:t xml:space="preserve"> and the technical support and other survey assistance                             questions, </w:t>
      </w:r>
      <w:hyperlink r:id="rId9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HHCAHPS@RTI.ORG</w:t>
        </w:r>
      </w:hyperlink>
    </w:p>
    <w:p w14:paraId="4FA72C92" w14:textId="77777777" w:rsidR="00E6099A" w:rsidRDefault="00E6099A" w:rsidP="00E6099A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Home Health Quality Reporting Updates</w:t>
      </w:r>
    </w:p>
    <w:p w14:paraId="5B65B527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           -Public Reporting Update: </w:t>
      </w:r>
      <w:hyperlink r:id="rId10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https://www.cms.gov/Medicare/Quality-Initiatives-Patient-Assessment-Instruments/HomeHealthQualityInits/Spotlight-and-Announcements</w:t>
        </w:r>
      </w:hyperlink>
    </w:p>
    <w:p w14:paraId="67E38A62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           -Resource Update: Guide to Home Health Help Desks:  </w:t>
      </w:r>
      <w:hyperlink r:id="rId11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https://www.cms.gov/Medicare/Quality-Initiatives-Patient-Assessment-Instruments/HomeHealthQualityInits/Help-Desk</w:t>
        </w:r>
      </w:hyperlink>
    </w:p>
    <w:p w14:paraId="1F40BD0D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           -Training Update: Upcoming PAC QRP Requirements and Training Resources: </w:t>
      </w:r>
      <w:hyperlink r:id="rId12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https://www.cms.gov/Medicare/Quality-Initiatives-Patient-Assessment-Instruments/HomeHealthQualityInits/Home-Health-Quality-Reporting-Training</w:t>
        </w:r>
      </w:hyperlink>
    </w:p>
    <w:p w14:paraId="11A16156" w14:textId="77777777" w:rsidR="00E6099A" w:rsidRDefault="00E6099A" w:rsidP="00E6099A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Required Prior Authorization of Lower Limb Prosthetics (LLPs)</w:t>
      </w:r>
    </w:p>
    <w:p w14:paraId="771FC9E6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 III. Open Q&amp;A</w:t>
      </w:r>
    </w:p>
    <w:p w14:paraId="19917C76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**DATE IS SUBJECT TO CHANGE**</w:t>
      </w:r>
    </w:p>
    <w:p w14:paraId="7D6070BD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Next Home Health, Hospice &amp; DME ODF: TBA</w:t>
      </w:r>
    </w:p>
    <w:p w14:paraId="77D1F380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Mailbox: </w:t>
      </w:r>
      <w:hyperlink r:id="rId13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HomeHealth_Hospice_DMEODF-L@cms.hhs.gov</w:t>
        </w:r>
      </w:hyperlink>
    </w:p>
    <w:p w14:paraId="4C77649E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---------------------------------------------------------------------</w:t>
      </w:r>
    </w:p>
    <w:p w14:paraId="1B5BE9A0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Style w:val="Emphasis"/>
          <w:rFonts w:ascii="Arial" w:hAnsi="Arial" w:cs="Arial"/>
          <w:color w:val="232323"/>
          <w:sz w:val="20"/>
          <w:szCs w:val="20"/>
        </w:rPr>
        <w:t xml:space="preserve">This </w:t>
      </w:r>
      <w:proofErr w:type="gramStart"/>
      <w:r>
        <w:rPr>
          <w:rStyle w:val="Emphasis"/>
          <w:rFonts w:ascii="Arial" w:hAnsi="Arial" w:cs="Arial"/>
          <w:color w:val="232323"/>
          <w:sz w:val="20"/>
          <w:szCs w:val="20"/>
        </w:rPr>
        <w:t>Open Door</w:t>
      </w:r>
      <w:proofErr w:type="gramEnd"/>
      <w:r>
        <w:rPr>
          <w:rStyle w:val="Emphasis"/>
          <w:rFonts w:ascii="Arial" w:hAnsi="Arial" w:cs="Arial"/>
          <w:color w:val="232323"/>
          <w:sz w:val="20"/>
          <w:szCs w:val="20"/>
        </w:rPr>
        <w:t xml:space="preserve"> Forum is open to everyone, but if you are a member of the Press, you may listen in but please refrain from asking questions during the Q &amp; A portion of the call. If you have inquiries, please contact CMS at </w:t>
      </w:r>
      <w:hyperlink r:id="rId14" w:history="1">
        <w:r>
          <w:rPr>
            <w:rStyle w:val="Hyperlink"/>
            <w:rFonts w:ascii="Arial" w:hAnsi="Arial" w:cs="Arial"/>
            <w:i/>
            <w:iCs/>
            <w:color w:val="1D5782"/>
            <w:sz w:val="20"/>
            <w:szCs w:val="20"/>
          </w:rPr>
          <w:t>Press@cms.hhs.gov</w:t>
        </w:r>
      </w:hyperlink>
      <w:r>
        <w:rPr>
          <w:rStyle w:val="Emphasis"/>
          <w:rFonts w:ascii="Arial" w:hAnsi="Arial" w:cs="Arial"/>
          <w:color w:val="232323"/>
          <w:sz w:val="20"/>
          <w:szCs w:val="20"/>
        </w:rPr>
        <w:t>. Thank you.</w:t>
      </w:r>
    </w:p>
    <w:p w14:paraId="301E6C01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Open Door Participation Instructions:</w:t>
      </w:r>
    </w:p>
    <w:p w14:paraId="1A2223C7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This call will be Conference Call Only.</w:t>
      </w:r>
    </w:p>
    <w:p w14:paraId="2AC352B9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To participate by phone:</w:t>
      </w:r>
    </w:p>
    <w:p w14:paraId="22495D59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Dial: 1-888-455-1397 &amp; Reference Conference Passcode: 9375124</w:t>
      </w:r>
    </w:p>
    <w:p w14:paraId="738EE683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Persons participating by phone do not need to RSVP. TTY Communications Relay Services are available for the Hearing Impaired.  For TTY services dial 7-1-1 or 1-800-855-2880. A Relay Communications Assistant will help.</w:t>
      </w:r>
    </w:p>
    <w:p w14:paraId="4C2E1EDC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</w:t>
      </w:r>
    </w:p>
    <w:p w14:paraId="2062ADB9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Instant Replay: 1-866-498-5467; Conference Passcode: No Passcode Needed</w:t>
      </w:r>
    </w:p>
    <w:p w14:paraId="04AF56D8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Instant Replay is an audio recording of this call that can be accessed by dialing 1-866-498-5467 1 hour after the call has ended. The recording expires February 28, 11:59 PM ET.</w:t>
      </w:r>
    </w:p>
    <w:p w14:paraId="55A35EA1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</w:t>
      </w:r>
    </w:p>
    <w:p w14:paraId="77722F3C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For ODF schedule updates and E-Mailing List registration, visit our website at </w:t>
      </w:r>
      <w:hyperlink r:id="rId15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http://www.cms.gov/OpenDoorForums/</w:t>
        </w:r>
      </w:hyperlink>
      <w:r>
        <w:rPr>
          <w:rFonts w:ascii="Arial" w:hAnsi="Arial" w:cs="Arial"/>
          <w:color w:val="232323"/>
          <w:sz w:val="20"/>
          <w:szCs w:val="20"/>
        </w:rPr>
        <w:t>.</w:t>
      </w:r>
    </w:p>
    <w:p w14:paraId="728B0E73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</w:t>
      </w:r>
    </w:p>
    <w:p w14:paraId="5BB64324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Were you unable to attend the recent Home Health, Hospice &amp; DME ODF call? We encourage you to visit our CMS Podcasts and Transcript webpage where you can listen and view the most recent Home Health, Hospice &amp; DME ODF call. Please allow up to three weeks to get both the audio and transcript posted to: </w:t>
      </w:r>
      <w:hyperlink r:id="rId16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https://www.cms.gov/Outreach-and-Education/Outreach/OpenDoorForums/PodcastAndTranscripts.html</w:t>
        </w:r>
      </w:hyperlink>
      <w:r>
        <w:rPr>
          <w:rFonts w:ascii="Arial" w:hAnsi="Arial" w:cs="Arial"/>
          <w:color w:val="232323"/>
          <w:sz w:val="20"/>
          <w:szCs w:val="20"/>
        </w:rPr>
        <w:t>. Thank you.</w:t>
      </w:r>
    </w:p>
    <w:p w14:paraId="7A3AB589" w14:textId="77777777" w:rsidR="00E6099A" w:rsidRDefault="00E6099A" w:rsidP="00E6099A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 </w:t>
      </w:r>
    </w:p>
    <w:p w14:paraId="07842951" w14:textId="7431C590" w:rsidR="00E6099A" w:rsidRDefault="00E6099A" w:rsidP="00E6099A">
      <w:pPr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CMS provides free auxiliary aids and services including information in accessible formats. Click </w:t>
      </w:r>
      <w:hyperlink r:id="rId17" w:history="1">
        <w:r>
          <w:rPr>
            <w:rStyle w:val="Hyperlink"/>
            <w:rFonts w:ascii="Arial" w:hAnsi="Arial" w:cs="Arial"/>
            <w:color w:val="1D5782"/>
            <w:sz w:val="20"/>
            <w:szCs w:val="20"/>
          </w:rPr>
          <w:t>here</w:t>
        </w:r>
      </w:hyperlink>
      <w:r>
        <w:rPr>
          <w:rFonts w:ascii="Arial" w:hAnsi="Arial" w:cs="Arial"/>
          <w:color w:val="232323"/>
          <w:sz w:val="20"/>
          <w:szCs w:val="20"/>
        </w:rPr>
        <w:t xml:space="preserve"> for more information. This will point partners to our CMS.gov version of the “Accessibility &amp; Nondiscrimination notice” page.</w:t>
      </w:r>
    </w:p>
    <w:p w14:paraId="34752DE8" w14:textId="77777777" w:rsidR="00E6099A" w:rsidRDefault="00E6099A" w:rsidP="00E6099A"/>
    <w:p w14:paraId="43CA5584" w14:textId="132181FB" w:rsidR="00E6099A" w:rsidRPr="00E6099A" w:rsidRDefault="00E6099A" w:rsidP="00E6099A">
      <w:pPr>
        <w:rPr>
          <w:rFonts w:eastAsia="Times New Roman"/>
        </w:rPr>
      </w:pPr>
      <w:r w:rsidRPr="00E6099A">
        <w:rPr>
          <w:rFonts w:eastAsia="Times New Roman"/>
        </w:rPr>
        <w:fldChar w:fldCharType="begin"/>
      </w:r>
      <w:r w:rsidRPr="00E6099A">
        <w:rPr>
          <w:rFonts w:eastAsia="Times New Roman"/>
        </w:rPr>
        <w:instrText xml:space="preserve"> INCLUDEPICTURE  \d "https://content.govdelivery.com/attachments/fancy_images/USCMS/2016/01/719882/1111_original.png" \* MERGEFORMATINET  \x \y</w:instrText>
      </w:r>
      <w:r w:rsidRPr="00E6099A">
        <w:rPr>
          <w:rFonts w:eastAsia="Times New Roman"/>
        </w:rPr>
        <w:fldChar w:fldCharType="separate"/>
      </w:r>
      <w:r w:rsidRPr="00E6099A">
        <w:rPr>
          <w:rFonts w:eastAsia="Times New Roman"/>
        </w:rPr>
        <w:pict w14:anchorId="2E3BB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5.3pt;height:31.8pt">
            <v:imagedata r:id="rId18"/>
          </v:shape>
        </w:pict>
      </w:r>
      <w:r w:rsidRPr="00E6099A">
        <w:rPr>
          <w:rFonts w:eastAsia="Times New Roman"/>
        </w:rPr>
        <w:fldChar w:fldCharType="end"/>
      </w:r>
    </w:p>
    <w:p w14:paraId="73A79EA3" w14:textId="443F7442" w:rsidR="00E6099A" w:rsidRPr="00E6099A" w:rsidRDefault="00E6099A" w:rsidP="00E6099A"/>
    <w:sectPr w:rsidR="00E6099A" w:rsidRPr="00E6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F4EDC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8D00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E7AA3"/>
    <w:multiLevelType w:val="multilevel"/>
    <w:tmpl w:val="0AF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D1F27"/>
    <w:multiLevelType w:val="multilevel"/>
    <w:tmpl w:val="929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70B4"/>
    <w:multiLevelType w:val="multilevel"/>
    <w:tmpl w:val="0D4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6411"/>
    <w:multiLevelType w:val="multilevel"/>
    <w:tmpl w:val="502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80104"/>
    <w:multiLevelType w:val="multilevel"/>
    <w:tmpl w:val="4DD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D2F93"/>
    <w:multiLevelType w:val="multilevel"/>
    <w:tmpl w:val="D1B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579BD"/>
    <w:multiLevelType w:val="multilevel"/>
    <w:tmpl w:val="206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11A8C"/>
    <w:multiLevelType w:val="hybridMultilevel"/>
    <w:tmpl w:val="B03A5354"/>
    <w:lvl w:ilvl="0" w:tplc="90B85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751A1"/>
    <w:multiLevelType w:val="multilevel"/>
    <w:tmpl w:val="BDF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06A26"/>
    <w:multiLevelType w:val="multilevel"/>
    <w:tmpl w:val="188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B2662"/>
    <w:multiLevelType w:val="multilevel"/>
    <w:tmpl w:val="75F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356DC"/>
    <w:multiLevelType w:val="multilevel"/>
    <w:tmpl w:val="075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765BE"/>
    <w:multiLevelType w:val="multilevel"/>
    <w:tmpl w:val="ED0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10F66"/>
    <w:multiLevelType w:val="multilevel"/>
    <w:tmpl w:val="018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751AF"/>
    <w:multiLevelType w:val="multilevel"/>
    <w:tmpl w:val="EED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45555"/>
    <w:multiLevelType w:val="hybridMultilevel"/>
    <w:tmpl w:val="DE2837E6"/>
    <w:lvl w:ilvl="0" w:tplc="E78A4D2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</w:num>
  <w:num w:numId="5">
    <w:abstractNumId w:val="0"/>
  </w:num>
  <w:num w:numId="6">
    <w:abstractNumId w:val="9"/>
  </w:num>
  <w:num w:numId="7">
    <w:abstractNumId w:val="17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A"/>
    <w:rsid w:val="001662E8"/>
    <w:rsid w:val="001E36CF"/>
    <w:rsid w:val="0021640B"/>
    <w:rsid w:val="002578D0"/>
    <w:rsid w:val="00372F8C"/>
    <w:rsid w:val="00707BFC"/>
    <w:rsid w:val="00725228"/>
    <w:rsid w:val="00A51AD1"/>
    <w:rsid w:val="00E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6D9C"/>
  <w15:chartTrackingRefBased/>
  <w15:docId w15:val="{275D9612-33CA-4E96-86FC-CD47B42A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9A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8D0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Heading1"/>
    <w:autoRedefine/>
    <w:qFormat/>
    <w:rsid w:val="001662E8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2578D0"/>
    <w:rPr>
      <w:rFonts w:ascii="Arial" w:eastAsiaTheme="majorEastAsia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A51AD1"/>
    <w:pPr>
      <w:ind w:firstLine="36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51AD1"/>
    <w:rPr>
      <w:rFonts w:ascii="Times New Roman" w:hAnsi="Times New Roman" w:cs="Times New Roman"/>
    </w:rPr>
  </w:style>
  <w:style w:type="paragraph" w:styleId="ListNumber">
    <w:name w:val="List Number"/>
    <w:basedOn w:val="Normal"/>
    <w:autoRedefine/>
    <w:uiPriority w:val="99"/>
    <w:unhideWhenUsed/>
    <w:qFormat/>
    <w:rsid w:val="0021640B"/>
    <w:pPr>
      <w:numPr>
        <w:numId w:val="5"/>
      </w:numPr>
      <w:tabs>
        <w:tab w:val="clear" w:pos="360"/>
      </w:tabs>
      <w:contextualSpacing/>
    </w:pPr>
    <w:rPr>
      <w:rFonts w:ascii="Times New Roman" w:hAnsi="Times New Roman" w:cs="Times New Roman"/>
    </w:rPr>
  </w:style>
  <w:style w:type="paragraph" w:styleId="ListContinue">
    <w:name w:val="List Continue"/>
    <w:basedOn w:val="Normal"/>
    <w:autoRedefine/>
    <w:uiPriority w:val="99"/>
    <w:unhideWhenUsed/>
    <w:qFormat/>
    <w:rsid w:val="0021640B"/>
    <w:pPr>
      <w:ind w:firstLine="360"/>
      <w:contextualSpacing/>
    </w:pPr>
    <w:rPr>
      <w:rFonts w:ascii="Times New Roman" w:hAnsi="Times New Roman" w:cs="Times New Roman"/>
    </w:rPr>
  </w:style>
  <w:style w:type="paragraph" w:styleId="ListBullet">
    <w:name w:val="List Bullet"/>
    <w:basedOn w:val="ListParagraph"/>
    <w:autoRedefine/>
    <w:uiPriority w:val="99"/>
    <w:unhideWhenUsed/>
    <w:qFormat/>
    <w:rsid w:val="00707BFC"/>
    <w:pPr>
      <w:numPr>
        <w:numId w:val="7"/>
      </w:numPr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1AD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7BFC"/>
    <w:rPr>
      <w:rFonts w:ascii="Arial" w:hAnsi="Arial"/>
      <w:b w:val="0"/>
      <w:i/>
      <w:iCs/>
      <w:color w:val="404040" w:themeColor="text1" w:themeTint="BF"/>
      <w:sz w:val="22"/>
      <w:szCs w:val="22"/>
    </w:rPr>
  </w:style>
  <w:style w:type="paragraph" w:styleId="Subtitle">
    <w:name w:val="Subtitle"/>
    <w:basedOn w:val="BodyText"/>
    <w:next w:val="Normal"/>
    <w:link w:val="SubtitleChar"/>
    <w:autoRedefine/>
    <w:uiPriority w:val="11"/>
    <w:qFormat/>
    <w:rsid w:val="00707BFC"/>
    <w:pPr>
      <w:ind w:firstLine="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07BFC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1E36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099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6099A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60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bVVMCo2AvPSDWwpyC3hGZn?domain=lnks.gd" TargetMode="External"/><Relationship Id="rId13" Type="http://schemas.openxmlformats.org/officeDocument/2006/relationships/hyperlink" Target="mailto:HomeHealth_Hospice_DMEODF-L@cms.hhs.gov" TargetMode="External"/><Relationship Id="rId18" Type="http://schemas.openxmlformats.org/officeDocument/2006/relationships/image" Target="https://content.govdelivery.com/attachments/fancy_images/USCMS/2016/01/719882/1111_original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J48YCn5GYPCXBWpRIoLtl3?domain=lnks.gd" TargetMode="External"/><Relationship Id="rId12" Type="http://schemas.openxmlformats.org/officeDocument/2006/relationships/hyperlink" Target="https://protect-us.mimecast.com/s/aAZuCrkgE6irJm3BhrCbAj?domain=lnks.gd" TargetMode="External"/><Relationship Id="rId17" Type="http://schemas.openxmlformats.org/officeDocument/2006/relationships/hyperlink" Target="https://protect-us.mimecast.com/s/5E1_CxkoVmiLNXqWI98ang?domain=lnks.g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6WulCwpnElivrNZwiPh15C?domain=lnks.g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TV97CmZ72PCp4MLQHYOC4w?domain=lnks.gd" TargetMode="External"/><Relationship Id="rId11" Type="http://schemas.openxmlformats.org/officeDocument/2006/relationships/hyperlink" Target="https://protect-us.mimecast.com/s/qQXaCqxAV9S1w26Mi4xTkz?domain=lnks.g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otect-us.mimecast.com/s/7jSuCv2mYkSEVl0kijak94?domain=lnks.gd" TargetMode="External"/><Relationship Id="rId10" Type="http://schemas.openxmlformats.org/officeDocument/2006/relationships/hyperlink" Target="https://protect-us.mimecast.com/s/DDzsCpY9RPh96wERtZUho_?domain=lnks.g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HCAHPS@RTI.ORG" TargetMode="External"/><Relationship Id="rId14" Type="http://schemas.openxmlformats.org/officeDocument/2006/relationships/hyperlink" Target="mailto:Press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Dize</dc:creator>
  <cp:keywords/>
  <dc:description/>
  <cp:lastModifiedBy>Kirsten Dize</cp:lastModifiedBy>
  <cp:revision>1</cp:revision>
  <dcterms:created xsi:type="dcterms:W3CDTF">2020-02-24T16:49:00Z</dcterms:created>
  <dcterms:modified xsi:type="dcterms:W3CDTF">2020-02-24T16:52:00Z</dcterms:modified>
</cp:coreProperties>
</file>